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39" w:rsidRDefault="000A6039" w:rsidP="00C83120">
      <w:pPr>
        <w:jc w:val="center"/>
        <w:rPr>
          <w:b/>
          <w:color w:val="FF0000"/>
          <w:sz w:val="52"/>
          <w:szCs w:val="52"/>
        </w:rPr>
      </w:pPr>
    </w:p>
    <w:p w:rsidR="00C83120" w:rsidRDefault="00C83120" w:rsidP="00C83120">
      <w:pPr>
        <w:jc w:val="center"/>
        <w:rPr>
          <w:b/>
          <w:noProof/>
          <w:color w:val="FF0000"/>
          <w:sz w:val="52"/>
          <w:szCs w:val="52"/>
          <w:lang w:eastAsia="tr-TR"/>
        </w:rPr>
      </w:pPr>
    </w:p>
    <w:p w:rsidR="000A6039" w:rsidRDefault="00C83120" w:rsidP="00C83120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tr-TR"/>
        </w:rPr>
        <w:drawing>
          <wp:inline distT="0" distB="0" distL="0" distR="0" wp14:anchorId="35F4886C" wp14:editId="01226431">
            <wp:extent cx="3114675" cy="30384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hinb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01" cy="30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39" w:rsidRDefault="000A6039" w:rsidP="00A75888">
      <w:pPr>
        <w:jc w:val="both"/>
        <w:rPr>
          <w:b/>
          <w:color w:val="FF0000"/>
          <w:sz w:val="52"/>
          <w:szCs w:val="52"/>
        </w:rPr>
      </w:pPr>
    </w:p>
    <w:p w:rsidR="00C83120" w:rsidRPr="00C83120" w:rsidRDefault="00C83120" w:rsidP="00C83120">
      <w:pPr>
        <w:jc w:val="center"/>
        <w:rPr>
          <w:b/>
          <w:color w:val="E36C0A" w:themeColor="accent6" w:themeShade="BF"/>
          <w:sz w:val="96"/>
          <w:szCs w:val="96"/>
        </w:rPr>
      </w:pPr>
      <w:r w:rsidRPr="00C83120">
        <w:rPr>
          <w:b/>
          <w:color w:val="E36C0A" w:themeColor="accent6" w:themeShade="BF"/>
          <w:sz w:val="96"/>
          <w:szCs w:val="96"/>
        </w:rPr>
        <w:t>KEKEMELİK</w:t>
      </w:r>
    </w:p>
    <w:p w:rsidR="000A6039" w:rsidRDefault="000A6039" w:rsidP="00A75888">
      <w:pPr>
        <w:jc w:val="both"/>
        <w:rPr>
          <w:b/>
          <w:color w:val="FF0000"/>
          <w:sz w:val="52"/>
          <w:szCs w:val="52"/>
        </w:rPr>
      </w:pPr>
    </w:p>
    <w:p w:rsidR="000A6039" w:rsidRDefault="000A6039" w:rsidP="00A75888">
      <w:pPr>
        <w:jc w:val="both"/>
        <w:rPr>
          <w:b/>
          <w:color w:val="FF0000"/>
          <w:sz w:val="52"/>
          <w:szCs w:val="52"/>
        </w:rPr>
      </w:pPr>
    </w:p>
    <w:p w:rsidR="000A6039" w:rsidRDefault="000A6039" w:rsidP="00A75888">
      <w:pPr>
        <w:jc w:val="both"/>
        <w:rPr>
          <w:b/>
          <w:color w:val="FF0000"/>
          <w:sz w:val="52"/>
          <w:szCs w:val="52"/>
        </w:rPr>
      </w:pPr>
    </w:p>
    <w:p w:rsidR="000A6039" w:rsidRDefault="000A6039" w:rsidP="00A75888">
      <w:pPr>
        <w:jc w:val="both"/>
        <w:rPr>
          <w:b/>
          <w:color w:val="FF0000"/>
          <w:sz w:val="52"/>
          <w:szCs w:val="52"/>
        </w:rPr>
      </w:pPr>
    </w:p>
    <w:p w:rsidR="00C83120" w:rsidRDefault="00C83120" w:rsidP="0077727C">
      <w:pPr>
        <w:jc w:val="center"/>
        <w:rPr>
          <w:b/>
          <w:color w:val="FF0000"/>
          <w:sz w:val="52"/>
          <w:szCs w:val="52"/>
        </w:rPr>
      </w:pPr>
    </w:p>
    <w:p w:rsidR="00F273FE" w:rsidRPr="000A6039" w:rsidRDefault="00F273FE" w:rsidP="0077727C">
      <w:pPr>
        <w:jc w:val="center"/>
        <w:rPr>
          <w:b/>
          <w:color w:val="0D0D0D" w:themeColor="text1" w:themeTint="F2"/>
          <w:sz w:val="52"/>
          <w:szCs w:val="52"/>
        </w:rPr>
      </w:pPr>
      <w:r w:rsidRPr="000A6039">
        <w:rPr>
          <w:b/>
          <w:color w:val="0D0D0D" w:themeColor="text1" w:themeTint="F2"/>
          <w:sz w:val="52"/>
          <w:szCs w:val="52"/>
        </w:rPr>
        <w:lastRenderedPageBreak/>
        <w:t>KEKEMELİK</w:t>
      </w:r>
    </w:p>
    <w:p w:rsidR="00F273FE" w:rsidRDefault="00F273FE" w:rsidP="00A75888">
      <w:pPr>
        <w:jc w:val="both"/>
        <w:rPr>
          <w:sz w:val="24"/>
          <w:szCs w:val="24"/>
        </w:rPr>
      </w:pPr>
    </w:p>
    <w:p w:rsidR="006A002C" w:rsidRDefault="005F01E1" w:rsidP="00A75888">
      <w:pPr>
        <w:ind w:firstLine="708"/>
        <w:jc w:val="both"/>
        <w:rPr>
          <w:sz w:val="24"/>
          <w:szCs w:val="24"/>
        </w:rPr>
      </w:pPr>
      <w:r w:rsidRPr="005F01E1">
        <w:rPr>
          <w:sz w:val="24"/>
          <w:szCs w:val="24"/>
        </w:rPr>
        <w:t xml:space="preserve">Dil ve konuşma bozuklukları arasında en yaygın görülen bozukluklardan bir tanesi </w:t>
      </w:r>
      <w:r w:rsidR="005D49A7">
        <w:rPr>
          <w:sz w:val="24"/>
          <w:szCs w:val="24"/>
        </w:rPr>
        <w:t xml:space="preserve">akıcı konuşma </w:t>
      </w:r>
      <w:r w:rsidRPr="005F01E1">
        <w:rPr>
          <w:sz w:val="24"/>
          <w:szCs w:val="24"/>
        </w:rPr>
        <w:t>bozukluğudur. Bir çocuk anadilini öğrenirken geçirdiği aşamalarla</w:t>
      </w:r>
      <w:r w:rsidR="00A3598A">
        <w:rPr>
          <w:sz w:val="24"/>
          <w:szCs w:val="24"/>
        </w:rPr>
        <w:t xml:space="preserve"> konuşmasında</w:t>
      </w:r>
      <w:r w:rsidRPr="005F01E1">
        <w:rPr>
          <w:sz w:val="24"/>
          <w:szCs w:val="24"/>
        </w:rPr>
        <w:t xml:space="preserve"> akıcılık kusuru olabilir. Çocuk kendini ifade ederken ses, gırtlak, yüz kasları ve nefesini kontrol etme süreçlerinin hepsini birlikte kullanmaya çalışır.</w:t>
      </w:r>
      <w:r w:rsidR="00A3598A">
        <w:rPr>
          <w:sz w:val="24"/>
          <w:szCs w:val="24"/>
        </w:rPr>
        <w:t xml:space="preserve"> Artikülasyon problemi çocuğun konuşmasını etkileyerek konuşmada ‘geçici aksaklıklar’ görülebilir. </w:t>
      </w:r>
    </w:p>
    <w:p w:rsidR="00A3598A" w:rsidRDefault="00A3598A" w:rsidP="00A75888">
      <w:pPr>
        <w:ind w:firstLine="708"/>
        <w:jc w:val="both"/>
        <w:rPr>
          <w:sz w:val="24"/>
          <w:szCs w:val="24"/>
        </w:rPr>
      </w:pPr>
      <w:r w:rsidRPr="00A3598A">
        <w:rPr>
          <w:sz w:val="24"/>
          <w:szCs w:val="24"/>
        </w:rPr>
        <w:t>Herkes zaman zaman normal akı</w:t>
      </w:r>
      <w:r>
        <w:rPr>
          <w:sz w:val="24"/>
          <w:szCs w:val="24"/>
        </w:rPr>
        <w:t xml:space="preserve">cılık bozuklukları yaşayabilir. Bu durum ebeveynler tarafından kekemelik olarak algılanabiliyor ve ailede kaygı uyandırabiliyor. Ancak dikkat edilmesi gereken nokta ailedeki kaygılı tutumun çocuğun doğal akıcılık kusurunu kekemeliğe dönüştürme ihtimalidir. Bu </w:t>
      </w:r>
      <w:r w:rsidR="00F273FE">
        <w:rPr>
          <w:sz w:val="24"/>
          <w:szCs w:val="24"/>
        </w:rPr>
        <w:t xml:space="preserve">durum geçici bir durumdur ve </w:t>
      </w:r>
      <w:r>
        <w:rPr>
          <w:sz w:val="24"/>
          <w:szCs w:val="24"/>
        </w:rPr>
        <w:t>çocuğa kendisini rahat ifade edebilmesi için fırsat verilmelidir.</w:t>
      </w:r>
    </w:p>
    <w:p w:rsidR="005D49A7" w:rsidRDefault="005D49A7" w:rsidP="00A75888">
      <w:pPr>
        <w:ind w:firstLine="708"/>
        <w:jc w:val="both"/>
        <w:rPr>
          <w:sz w:val="24"/>
          <w:szCs w:val="24"/>
        </w:rPr>
      </w:pPr>
      <w:r w:rsidRPr="005D49A7">
        <w:rPr>
          <w:sz w:val="24"/>
          <w:szCs w:val="24"/>
        </w:rPr>
        <w:t>Dünya Sağ</w:t>
      </w:r>
      <w:r>
        <w:rPr>
          <w:sz w:val="24"/>
          <w:szCs w:val="24"/>
        </w:rPr>
        <w:t xml:space="preserve">lık Örgütü’ne göre </w:t>
      </w:r>
      <w:r w:rsidRPr="005D49A7">
        <w:rPr>
          <w:sz w:val="24"/>
          <w:szCs w:val="24"/>
        </w:rPr>
        <w:t>kekemelik, bireyin ne söylemek istediğini kesin olarak bildiği, istem dışı, tekrarlayan ses uzatmaları ve kesilmeleri nedeni ile konuşma ritmindeki bo</w:t>
      </w:r>
      <w:r>
        <w:rPr>
          <w:sz w:val="24"/>
          <w:szCs w:val="24"/>
        </w:rPr>
        <w:t>zukluk olarak tanımlanmaktadır. Tanımlamaya göre bireyler ne söylemek istediklerini bildikleri halde sesler ve sözcükler arasındaki geçişi sağlayamazlar.</w:t>
      </w:r>
      <w:r w:rsidR="00DD54D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5D49A7">
        <w:rPr>
          <w:sz w:val="24"/>
          <w:szCs w:val="24"/>
        </w:rPr>
        <w:t xml:space="preserve">ece ve ses uzatma ya da tekrarları kekeme kişideki </w:t>
      </w:r>
      <w:proofErr w:type="spellStart"/>
      <w:r w:rsidRPr="005D49A7">
        <w:rPr>
          <w:sz w:val="24"/>
          <w:szCs w:val="24"/>
        </w:rPr>
        <w:t>primer</w:t>
      </w:r>
      <w:proofErr w:type="spellEnd"/>
      <w:r w:rsidRPr="005D49A7">
        <w:rPr>
          <w:sz w:val="24"/>
          <w:szCs w:val="24"/>
        </w:rPr>
        <w:t xml:space="preserve"> belirtilerdir.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Sekonder</w:t>
      </w:r>
      <w:proofErr w:type="spellEnd"/>
      <w:r>
        <w:rPr>
          <w:sz w:val="24"/>
          <w:szCs w:val="24"/>
        </w:rPr>
        <w:t xml:space="preserve"> belirtiler ise konuşmamak için aşırı çaba sarf etmek, </w:t>
      </w:r>
      <w:r w:rsidR="00E015E6">
        <w:rPr>
          <w:sz w:val="24"/>
          <w:szCs w:val="24"/>
        </w:rPr>
        <w:t xml:space="preserve">çenede ve dudaklarda titreme, söyleyeceklerini unutmuş gibi yapıp konuşmaktan kaçma gibi durumlardır. </w:t>
      </w:r>
    </w:p>
    <w:p w:rsidR="00DD54DD" w:rsidRDefault="00E015E6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duygusal yönü ağır </w:t>
      </w:r>
      <w:r w:rsidR="00C405B8">
        <w:rPr>
          <w:sz w:val="24"/>
          <w:szCs w:val="24"/>
        </w:rPr>
        <w:t xml:space="preserve">basan konuşma akıcılığı kusurudur. </w:t>
      </w:r>
      <w:r w:rsidR="00DD54DD">
        <w:rPr>
          <w:sz w:val="24"/>
          <w:szCs w:val="24"/>
        </w:rPr>
        <w:t xml:space="preserve">Tarih boyunca çeşitli kültürlerde kekemelik görülmüştür. </w:t>
      </w:r>
      <w:r w:rsidR="00C405B8" w:rsidRPr="00C405B8">
        <w:rPr>
          <w:sz w:val="24"/>
          <w:szCs w:val="24"/>
        </w:rPr>
        <w:t>Araştırmalara göre bir toplumun yaklaşık olarak %1'i her hangi bir zamanda kekemelik yaşamıştır.</w:t>
      </w:r>
      <w:r w:rsidR="00DD54DD">
        <w:rPr>
          <w:sz w:val="24"/>
          <w:szCs w:val="24"/>
        </w:rPr>
        <w:t xml:space="preserve">  </w:t>
      </w:r>
    </w:p>
    <w:p w:rsidR="00E015E6" w:rsidRPr="00DD54DD" w:rsidRDefault="00DD54DD" w:rsidP="00A75888">
      <w:pPr>
        <w:ind w:firstLine="708"/>
        <w:jc w:val="center"/>
        <w:rPr>
          <w:b/>
          <w:sz w:val="24"/>
          <w:szCs w:val="24"/>
        </w:rPr>
      </w:pPr>
      <w:r w:rsidRPr="00DD54DD">
        <w:rPr>
          <w:b/>
          <w:sz w:val="24"/>
          <w:szCs w:val="24"/>
        </w:rPr>
        <w:t>DSM-IV’ göre</w:t>
      </w:r>
      <w:r w:rsidR="003613EA">
        <w:rPr>
          <w:b/>
          <w:sz w:val="24"/>
          <w:szCs w:val="24"/>
        </w:rPr>
        <w:t xml:space="preserve"> Kekemelik Tanı Ö</w:t>
      </w:r>
      <w:r w:rsidRPr="00DD54DD">
        <w:rPr>
          <w:b/>
          <w:sz w:val="24"/>
          <w:szCs w:val="24"/>
        </w:rPr>
        <w:t>lçütleri:</w:t>
      </w:r>
    </w:p>
    <w:p w:rsidR="0065335D" w:rsidRDefault="00DD54DD" w:rsidP="00A7588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tr-TR"/>
        </w:rPr>
        <w:drawing>
          <wp:inline distT="0" distB="0" distL="0" distR="0" wp14:anchorId="1223B9F3" wp14:editId="7FA1518D">
            <wp:extent cx="4001059" cy="27816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m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335D" w:rsidRDefault="0065335D" w:rsidP="00A7588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613EA">
        <w:rPr>
          <w:sz w:val="24"/>
          <w:szCs w:val="24"/>
        </w:rPr>
        <w:lastRenderedPageBreak/>
        <w:t>Bireylerdeki konuşma bozukluğu gırtlak, ağız gibi organların kendisinden değil, bu organların hareketlerinden kaynaklanan bozuklukla ilgilidir.</w:t>
      </w:r>
      <w:r w:rsidR="003613EA" w:rsidRPr="003613EA">
        <w:rPr>
          <w:sz w:val="24"/>
          <w:szCs w:val="24"/>
        </w:rPr>
        <w:t xml:space="preserve"> Beden hareketleri de kekemeliğe eşlik edebilir(göz kırpma, dudağın titremesi</w:t>
      </w:r>
      <w:proofErr w:type="gramStart"/>
      <w:r w:rsidR="003613EA" w:rsidRPr="003613EA">
        <w:rPr>
          <w:sz w:val="24"/>
          <w:szCs w:val="24"/>
        </w:rPr>
        <w:t>..</w:t>
      </w:r>
      <w:proofErr w:type="gramEnd"/>
      <w:r w:rsidR="003613EA" w:rsidRPr="003613EA">
        <w:rPr>
          <w:sz w:val="24"/>
          <w:szCs w:val="24"/>
        </w:rPr>
        <w:t>).</w:t>
      </w:r>
    </w:p>
    <w:p w:rsidR="003613EA" w:rsidRPr="003613EA" w:rsidRDefault="003613EA" w:rsidP="00A7588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kişinin heyecan, gerginlik durumlarına neden olan utanma vb. gibi durumlarda </w:t>
      </w:r>
      <w:r w:rsidR="00242AB3">
        <w:rPr>
          <w:sz w:val="24"/>
          <w:szCs w:val="24"/>
        </w:rPr>
        <w:t xml:space="preserve">da </w:t>
      </w:r>
      <w:r>
        <w:rPr>
          <w:sz w:val="24"/>
          <w:szCs w:val="24"/>
        </w:rPr>
        <w:t>ortaya çıkar.</w:t>
      </w:r>
    </w:p>
    <w:p w:rsidR="00D37A03" w:rsidRDefault="00D37A03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KEKEMELİĞİN NEDENLERİ:</w:t>
      </w:r>
    </w:p>
    <w:p w:rsidR="003613EA" w:rsidRDefault="003613EA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Kekemeliğin nedenleri hala kesin bir cevap bulamamıştır ve araştırma konusu olmaya devam etmektedir.</w:t>
      </w:r>
      <w:r w:rsidR="00835382" w:rsidRPr="00835382">
        <w:t xml:space="preserve"> </w:t>
      </w:r>
      <w:r w:rsidR="00835382">
        <w:rPr>
          <w:sz w:val="24"/>
          <w:szCs w:val="24"/>
        </w:rPr>
        <w:t>K</w:t>
      </w:r>
      <w:r w:rsidR="00835382" w:rsidRPr="00835382">
        <w:rPr>
          <w:sz w:val="24"/>
          <w:szCs w:val="24"/>
        </w:rPr>
        <w:t xml:space="preserve">ekemeliğin nedenine ilişkin olarak yapılan çalışmalar giderek beynin çalışma sistemi üzerinde odaklanmaktadır. </w:t>
      </w:r>
      <w:r w:rsidR="00835382">
        <w:rPr>
          <w:sz w:val="24"/>
          <w:szCs w:val="24"/>
        </w:rPr>
        <w:t>Normal düzeyde konuşan</w:t>
      </w:r>
      <w:r w:rsidR="00835382" w:rsidRPr="00835382">
        <w:rPr>
          <w:sz w:val="24"/>
          <w:szCs w:val="24"/>
        </w:rPr>
        <w:t xml:space="preserve"> bireylere kıyasla, kekemeliği olan bireylerin beyin aktivitelerinde ne gibi farklılıkların</w:t>
      </w:r>
      <w:r w:rsidR="00835382">
        <w:rPr>
          <w:sz w:val="24"/>
          <w:szCs w:val="24"/>
        </w:rPr>
        <w:t xml:space="preserve"> olabileceği araştırılmaktadır.</w:t>
      </w:r>
    </w:p>
    <w:p w:rsidR="00835382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Bazı uzmanlara </w:t>
      </w:r>
      <w:r w:rsidR="00A75888">
        <w:rPr>
          <w:sz w:val="24"/>
          <w:szCs w:val="24"/>
        </w:rPr>
        <w:t xml:space="preserve">göre </w:t>
      </w:r>
      <w:r w:rsidRPr="00835382">
        <w:rPr>
          <w:sz w:val="24"/>
          <w:szCs w:val="24"/>
        </w:rPr>
        <w:t>kekemeliğin nedeni büyük ölçüde duygusal boyutludur. Ani korkular, otorite figürü, yabancı bir ortama girme kekemeliğe kısmen neden olabilir.</w:t>
      </w:r>
      <w:r>
        <w:rPr>
          <w:sz w:val="24"/>
          <w:szCs w:val="24"/>
        </w:rPr>
        <w:t xml:space="preserve"> </w:t>
      </w:r>
    </w:p>
    <w:p w:rsidR="003613EA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Diğer bir görüşe göre ise d</w:t>
      </w:r>
      <w:r w:rsidR="003613EA" w:rsidRPr="003613EA">
        <w:rPr>
          <w:sz w:val="24"/>
          <w:szCs w:val="24"/>
        </w:rPr>
        <w:t>uygusal durumlar, eğer çocukta genetik bir yatkınlık söz konusu ise (birincil derecede akra</w:t>
      </w:r>
      <w:r w:rsidR="003613EA">
        <w:rPr>
          <w:sz w:val="24"/>
          <w:szCs w:val="24"/>
        </w:rPr>
        <w:t>balarında kekemelik öyküsü görülüyorsa</w:t>
      </w:r>
      <w:r w:rsidR="003613EA" w:rsidRPr="003613EA">
        <w:rPr>
          <w:sz w:val="24"/>
          <w:szCs w:val="24"/>
        </w:rPr>
        <w:t>) tetikleyici bir rol oynayabilir. Duygusal durumlar kekemeliğin şiddetini arttırır, fakat doğrudan doğruya</w:t>
      </w:r>
      <w:r w:rsidR="003613EA">
        <w:rPr>
          <w:sz w:val="24"/>
          <w:szCs w:val="24"/>
        </w:rPr>
        <w:t xml:space="preserve"> kekemeliğin nedeni olarak nitelendirilemez.</w:t>
      </w:r>
    </w:p>
    <w:p w:rsidR="00835382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Araştırmalar </w:t>
      </w:r>
      <w:r w:rsidRPr="00835382">
        <w:rPr>
          <w:sz w:val="24"/>
          <w:szCs w:val="24"/>
        </w:rPr>
        <w:t>hiçbir zaman kekemeliğin bütünüyle psikolojik bir tem</w:t>
      </w:r>
      <w:r>
        <w:rPr>
          <w:sz w:val="24"/>
          <w:szCs w:val="24"/>
        </w:rPr>
        <w:t>elden kaynaklandığını göstermez.</w:t>
      </w:r>
      <w:r w:rsidRPr="00835382">
        <w:rPr>
          <w:sz w:val="24"/>
          <w:szCs w:val="24"/>
        </w:rPr>
        <w:t xml:space="preserve"> Aksine </w:t>
      </w:r>
      <w:proofErr w:type="spellStart"/>
      <w:r w:rsidRPr="00835382">
        <w:rPr>
          <w:sz w:val="24"/>
          <w:szCs w:val="24"/>
        </w:rPr>
        <w:t>MSS’nin</w:t>
      </w:r>
      <w:proofErr w:type="spellEnd"/>
      <w:r w:rsidRPr="00835382">
        <w:rPr>
          <w:sz w:val="24"/>
          <w:szCs w:val="24"/>
        </w:rPr>
        <w:t xml:space="preserve"> gelişimsel bozukluklarının, özellikle de işitme merkezlerindeki küçük anormalliklerin böyle bir sonuca yol açtığını düşündüren önemli </w:t>
      </w:r>
      <w:r>
        <w:rPr>
          <w:sz w:val="24"/>
          <w:szCs w:val="24"/>
        </w:rPr>
        <w:t>çalışmalar vardır.</w:t>
      </w:r>
    </w:p>
    <w:p w:rsidR="006C1CB5" w:rsidRDefault="006C1CB5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 değişikliği, bademcik ameliyatı ve bir </w:t>
      </w:r>
      <w:proofErr w:type="gramStart"/>
      <w:r>
        <w:rPr>
          <w:sz w:val="24"/>
          <w:szCs w:val="24"/>
        </w:rPr>
        <w:t>travmanın</w:t>
      </w:r>
      <w:proofErr w:type="gramEnd"/>
      <w:r>
        <w:rPr>
          <w:sz w:val="24"/>
          <w:szCs w:val="24"/>
        </w:rPr>
        <w:t xml:space="preserve"> da kekemeliğe neden olduğu söylenmektedir. </w:t>
      </w:r>
    </w:p>
    <w:p w:rsidR="009E3F06" w:rsidRPr="00865BEC" w:rsidRDefault="009E3F06" w:rsidP="00A75888">
      <w:pPr>
        <w:jc w:val="both"/>
        <w:rPr>
          <w:b/>
          <w:sz w:val="24"/>
          <w:szCs w:val="24"/>
        </w:rPr>
      </w:pPr>
      <w:r w:rsidRPr="00865BEC">
        <w:rPr>
          <w:b/>
          <w:sz w:val="24"/>
          <w:szCs w:val="24"/>
        </w:rPr>
        <w:t>GENETİK MİDİR?</w:t>
      </w:r>
    </w:p>
    <w:p w:rsidR="009E3F06" w:rsidRDefault="009E3F06" w:rsidP="00A75888">
      <w:pPr>
        <w:ind w:firstLine="708"/>
        <w:jc w:val="both"/>
        <w:rPr>
          <w:sz w:val="24"/>
          <w:szCs w:val="24"/>
        </w:rPr>
      </w:pPr>
      <w:r w:rsidRPr="009E3F06">
        <w:rPr>
          <w:sz w:val="24"/>
          <w:szCs w:val="24"/>
        </w:rPr>
        <w:t>Kekemel</w:t>
      </w:r>
      <w:r>
        <w:rPr>
          <w:sz w:val="24"/>
          <w:szCs w:val="24"/>
        </w:rPr>
        <w:t>ikte genetik etki diğe</w:t>
      </w:r>
      <w:r w:rsidR="00865BEC">
        <w:rPr>
          <w:sz w:val="24"/>
          <w:szCs w:val="24"/>
        </w:rPr>
        <w:t>r boyutlara göre daha baskındır.</w:t>
      </w:r>
      <w:r w:rsidR="00865BEC" w:rsidRPr="00865BEC">
        <w:t xml:space="preserve"> </w:t>
      </w:r>
      <w:r w:rsidR="00865BEC" w:rsidRPr="00865BEC">
        <w:rPr>
          <w:sz w:val="24"/>
          <w:szCs w:val="24"/>
        </w:rPr>
        <w:t>Kekemeliğin tek yumurta ikizlerinin her ikisinde birden görülme oranı %60 ya da daha fazla iken, çift yumurta ikizlerinde her ikisinde</w:t>
      </w:r>
      <w:r w:rsidR="00865BEC">
        <w:rPr>
          <w:sz w:val="24"/>
          <w:szCs w:val="24"/>
        </w:rPr>
        <w:t xml:space="preserve"> birden görülme oranı %20-26’dır.</w:t>
      </w:r>
    </w:p>
    <w:p w:rsidR="00865BEC" w:rsidRDefault="00865BEC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Araştırmalara bakıldığında;</w:t>
      </w:r>
    </w:p>
    <w:p w:rsidR="00865BEC" w:rsidRPr="00865BEC" w:rsidRDefault="00865BEC" w:rsidP="00A7588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65BEC">
        <w:rPr>
          <w:sz w:val="24"/>
          <w:szCs w:val="24"/>
        </w:rPr>
        <w:t>akrabalık</w:t>
      </w:r>
      <w:proofErr w:type="gramEnd"/>
      <w:r w:rsidRPr="00865BEC">
        <w:rPr>
          <w:sz w:val="24"/>
          <w:szCs w:val="24"/>
        </w:rPr>
        <w:t xml:space="preserve"> ile kekemelik arasında %14lük ilişki vardır.</w:t>
      </w:r>
    </w:p>
    <w:p w:rsidR="00865BEC" w:rsidRDefault="00865BEC" w:rsidP="00A7588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65BEC">
        <w:rPr>
          <w:sz w:val="24"/>
          <w:szCs w:val="24"/>
        </w:rPr>
        <w:t>ailesinde</w:t>
      </w:r>
      <w:proofErr w:type="gramEnd"/>
      <w:r w:rsidRPr="00865BEC">
        <w:rPr>
          <w:sz w:val="24"/>
          <w:szCs w:val="24"/>
        </w:rPr>
        <w:t xml:space="preserve"> k</w:t>
      </w:r>
      <w:r>
        <w:rPr>
          <w:sz w:val="24"/>
          <w:szCs w:val="24"/>
        </w:rPr>
        <w:t>ekeme olan bir kişinin ailesinde kekeme olmayan kişiye göre üç mis</w:t>
      </w:r>
      <w:r w:rsidR="00CF0E58">
        <w:rPr>
          <w:sz w:val="24"/>
          <w:szCs w:val="24"/>
        </w:rPr>
        <w:t>li kekeme olma olasılığı vardır</w:t>
      </w:r>
    </w:p>
    <w:p w:rsidR="00CF0E58" w:rsidRDefault="00CF0E58" w:rsidP="00A75888">
      <w:pPr>
        <w:pStyle w:val="ListeParagraf"/>
        <w:ind w:left="1428"/>
        <w:jc w:val="both"/>
        <w:rPr>
          <w:sz w:val="24"/>
          <w:szCs w:val="24"/>
        </w:rPr>
      </w:pPr>
    </w:p>
    <w:p w:rsidR="00865BEC" w:rsidRDefault="00865BEC" w:rsidP="00A75888">
      <w:pPr>
        <w:pStyle w:val="ListeParagraf"/>
        <w:ind w:left="1428"/>
        <w:jc w:val="both"/>
        <w:rPr>
          <w:sz w:val="24"/>
          <w:szCs w:val="24"/>
        </w:rPr>
      </w:pPr>
    </w:p>
    <w:p w:rsidR="00865BEC" w:rsidRPr="00865BEC" w:rsidRDefault="00865BEC" w:rsidP="00A75888">
      <w:pPr>
        <w:pStyle w:val="ListeParagraf"/>
        <w:ind w:left="1428"/>
        <w:jc w:val="both"/>
        <w:rPr>
          <w:sz w:val="24"/>
          <w:szCs w:val="24"/>
        </w:rPr>
      </w:pPr>
    </w:p>
    <w:p w:rsidR="00CF0E58" w:rsidRDefault="00CF0E58" w:rsidP="00A75888">
      <w:pPr>
        <w:jc w:val="both"/>
        <w:rPr>
          <w:b/>
          <w:sz w:val="24"/>
          <w:szCs w:val="24"/>
        </w:rPr>
      </w:pPr>
    </w:p>
    <w:p w:rsidR="00CF0E58" w:rsidRDefault="00CF0E58" w:rsidP="00A75888">
      <w:pPr>
        <w:jc w:val="both"/>
        <w:rPr>
          <w:b/>
          <w:sz w:val="24"/>
          <w:szCs w:val="24"/>
        </w:rPr>
      </w:pPr>
    </w:p>
    <w:p w:rsidR="00D37A03" w:rsidRPr="0077727C" w:rsidRDefault="0077727C" w:rsidP="00A75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KEKEMELİK VE YAŞ</w:t>
      </w:r>
    </w:p>
    <w:p w:rsidR="00D37A03" w:rsidRPr="00D37A03" w:rsidRDefault="00CF0E58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Hafif ya da şiddetli kekemelik genellikle 7 yaşından önce oluşur. </w:t>
      </w:r>
      <w:r w:rsidRPr="00CF0E58">
        <w:rPr>
          <w:sz w:val="24"/>
          <w:szCs w:val="24"/>
        </w:rPr>
        <w:t xml:space="preserve">2-6 yaş arasında çocukların dil gelişiminde çok hızlı bir gelişme olmaktadır. Cümlelerin karmaşıklığı </w:t>
      </w:r>
      <w:r>
        <w:rPr>
          <w:sz w:val="24"/>
          <w:szCs w:val="24"/>
        </w:rPr>
        <w:t xml:space="preserve">ve uzunluğu, artık sözcük dağarcığının artıyor olması </w:t>
      </w:r>
      <w:r w:rsidR="00D33520">
        <w:rPr>
          <w:sz w:val="24"/>
          <w:szCs w:val="24"/>
        </w:rPr>
        <w:t>çocukta akıcılık problemine neden olabilmektedir. Çocuklar söylemek istedikleriyle nefes kontrolünü aynı anda sağlayamayabilirler ve bu da duraklamalara neden olabilir.</w:t>
      </w:r>
      <w:r w:rsidR="00D33520" w:rsidRPr="00D33520">
        <w:t xml:space="preserve"> </w:t>
      </w:r>
      <w:r w:rsidR="00D33520">
        <w:rPr>
          <w:sz w:val="24"/>
          <w:szCs w:val="24"/>
        </w:rPr>
        <w:t>Bu konuşma biçimi</w:t>
      </w:r>
      <w:r w:rsidR="00D33520" w:rsidRPr="00D33520">
        <w:rPr>
          <w:sz w:val="24"/>
          <w:szCs w:val="24"/>
        </w:rPr>
        <w:t xml:space="preserve"> “gelişimsel kekemelik” ya da “normal </w:t>
      </w:r>
      <w:proofErr w:type="spellStart"/>
      <w:r w:rsidR="00D33520" w:rsidRPr="00D33520">
        <w:rPr>
          <w:sz w:val="24"/>
          <w:szCs w:val="24"/>
        </w:rPr>
        <w:t>akıcısızlık</w:t>
      </w:r>
      <w:proofErr w:type="spellEnd"/>
      <w:r w:rsidR="00D33520" w:rsidRPr="00D33520">
        <w:rPr>
          <w:sz w:val="24"/>
          <w:szCs w:val="24"/>
        </w:rPr>
        <w:t>” olarak adlandırılır.</w:t>
      </w:r>
    </w:p>
    <w:p w:rsidR="00F273FE" w:rsidRDefault="000A6039" w:rsidP="00A75888">
      <w:pPr>
        <w:ind w:firstLine="708"/>
        <w:jc w:val="both"/>
        <w:rPr>
          <w:sz w:val="24"/>
          <w:szCs w:val="24"/>
        </w:rPr>
      </w:pPr>
      <w:r w:rsidRPr="000A6039">
        <w:rPr>
          <w:sz w:val="24"/>
          <w:szCs w:val="24"/>
        </w:rPr>
        <w:t>Çocuklarda kekemelik başl</w:t>
      </w:r>
      <w:r>
        <w:rPr>
          <w:sz w:val="24"/>
          <w:szCs w:val="24"/>
        </w:rPr>
        <w:t xml:space="preserve">angıcı çoğunlukla 3-7 yaş arasıdır. Nadir olarak ergenlik ve sonrasında da başlayabilmektedir. </w:t>
      </w:r>
      <w:r w:rsidRPr="000A6039">
        <w:rPr>
          <w:sz w:val="24"/>
          <w:szCs w:val="24"/>
        </w:rPr>
        <w:t>Çocukluk dönemi ya da sonrasında geçirilen ciddi bir beyin hasarı sonrasında da kekemelik başlayabil</w:t>
      </w:r>
      <w:r>
        <w:rPr>
          <w:sz w:val="24"/>
          <w:szCs w:val="24"/>
        </w:rPr>
        <w:t xml:space="preserve">ir. Bu </w:t>
      </w:r>
      <w:r w:rsidRPr="000A6039">
        <w:rPr>
          <w:sz w:val="24"/>
          <w:szCs w:val="24"/>
        </w:rPr>
        <w:t>durum “</w:t>
      </w:r>
      <w:proofErr w:type="spellStart"/>
      <w:r w:rsidRPr="000A6039">
        <w:rPr>
          <w:sz w:val="24"/>
          <w:szCs w:val="24"/>
        </w:rPr>
        <w:t>nörojenik</w:t>
      </w:r>
      <w:proofErr w:type="spellEnd"/>
      <w:r w:rsidRPr="000A6039">
        <w:rPr>
          <w:sz w:val="24"/>
          <w:szCs w:val="24"/>
        </w:rPr>
        <w:t xml:space="preserve"> kekemelik” olarak </w:t>
      </w:r>
      <w:r>
        <w:rPr>
          <w:sz w:val="24"/>
          <w:szCs w:val="24"/>
        </w:rPr>
        <w:t>nitelendirilmektedir.</w:t>
      </w:r>
      <w:r w:rsidRPr="000A6039">
        <w:rPr>
          <w:sz w:val="24"/>
          <w:szCs w:val="24"/>
        </w:rPr>
        <w:t xml:space="preserve"> </w:t>
      </w:r>
    </w:p>
    <w:p w:rsidR="000A6039" w:rsidRDefault="000A6039" w:rsidP="00A75888">
      <w:pPr>
        <w:jc w:val="both"/>
        <w:rPr>
          <w:b/>
          <w:sz w:val="24"/>
          <w:szCs w:val="24"/>
        </w:rPr>
      </w:pPr>
      <w:r w:rsidRPr="000A6039">
        <w:rPr>
          <w:b/>
          <w:sz w:val="24"/>
          <w:szCs w:val="24"/>
        </w:rPr>
        <w:t xml:space="preserve">KEKEMELİK VE </w:t>
      </w:r>
      <w:proofErr w:type="gramStart"/>
      <w:r w:rsidRPr="000A6039"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ARASINDAKİ İLİŞKİ</w:t>
      </w:r>
    </w:p>
    <w:p w:rsidR="000A6039" w:rsidRPr="000A6039" w:rsidRDefault="000A6039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ile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arasındaki ilişki her zaman merak konusu olmuştur. Yapılan araştırmalar konuşma akıcılığı kusuru olarak değerlendirilen kekemelikte </w:t>
      </w:r>
      <w:proofErr w:type="gramStart"/>
      <w:r>
        <w:rPr>
          <w:sz w:val="24"/>
          <w:szCs w:val="24"/>
        </w:rPr>
        <w:t>zeka</w:t>
      </w:r>
      <w:r w:rsidR="00DF1578">
        <w:rPr>
          <w:sz w:val="24"/>
          <w:szCs w:val="24"/>
        </w:rPr>
        <w:t>nın</w:t>
      </w:r>
      <w:proofErr w:type="gramEnd"/>
      <w:r>
        <w:rPr>
          <w:sz w:val="24"/>
          <w:szCs w:val="24"/>
        </w:rPr>
        <w:t xml:space="preserve"> belirleyici bir değişke</w:t>
      </w:r>
      <w:r w:rsidR="00DF1578">
        <w:rPr>
          <w:sz w:val="24"/>
          <w:szCs w:val="24"/>
        </w:rPr>
        <w:t xml:space="preserve">n olmadığını göstermiştir. </w:t>
      </w:r>
      <w:r w:rsidR="008749C2">
        <w:rPr>
          <w:sz w:val="24"/>
          <w:szCs w:val="24"/>
        </w:rPr>
        <w:t>Çocuğun içinde bulunduğu arkadaş çevresi, sosyokültürel yapı, aile konuşma kusurunun kekemeliğe dönüşmesinde ço</w:t>
      </w:r>
      <w:r w:rsidR="00D832C2">
        <w:rPr>
          <w:sz w:val="24"/>
          <w:szCs w:val="24"/>
        </w:rPr>
        <w:t xml:space="preserve">k daha belirleyici faktörlerdir. </w:t>
      </w:r>
      <w:proofErr w:type="gramStart"/>
      <w:r w:rsidR="00D832C2">
        <w:rPr>
          <w:sz w:val="24"/>
          <w:szCs w:val="24"/>
        </w:rPr>
        <w:t>Z</w:t>
      </w:r>
      <w:r w:rsidR="00D832C2" w:rsidRPr="00D832C2">
        <w:rPr>
          <w:sz w:val="24"/>
          <w:szCs w:val="24"/>
        </w:rPr>
        <w:t>ekanın</w:t>
      </w:r>
      <w:proofErr w:type="gramEnd"/>
      <w:r w:rsidR="00D832C2" w:rsidRPr="00D832C2">
        <w:rPr>
          <w:sz w:val="24"/>
          <w:szCs w:val="24"/>
        </w:rPr>
        <w:t xml:space="preserve"> etkisi</w:t>
      </w:r>
      <w:r w:rsidR="004D7E72">
        <w:rPr>
          <w:sz w:val="24"/>
          <w:szCs w:val="24"/>
        </w:rPr>
        <w:t>nin</w:t>
      </w:r>
      <w:r w:rsidR="00D832C2" w:rsidRPr="00D832C2">
        <w:rPr>
          <w:sz w:val="24"/>
          <w:szCs w:val="24"/>
        </w:rPr>
        <w:t xml:space="preserve">, kekeleme veya akıcı </w:t>
      </w:r>
      <w:r w:rsidR="00A75888">
        <w:rPr>
          <w:sz w:val="24"/>
          <w:szCs w:val="24"/>
        </w:rPr>
        <w:t xml:space="preserve">konuşma üzerinde değil </w:t>
      </w:r>
      <w:r w:rsidR="00D832C2" w:rsidRPr="00D832C2">
        <w:rPr>
          <w:sz w:val="24"/>
          <w:szCs w:val="24"/>
        </w:rPr>
        <w:t>dil süreçleri, duyusal-motor beceriler ve algılamada farklılığa neden olduğu belirlenmiştir.</w:t>
      </w:r>
    </w:p>
    <w:p w:rsidR="000A6039" w:rsidRDefault="004D7E72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KEKEMELİK VE CİNSİYET</w:t>
      </w:r>
    </w:p>
    <w:p w:rsidR="004D7E72" w:rsidRDefault="004D7E72" w:rsidP="004D7E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Değişik toplumlarda ve ülkemizde kekemelik erkek çocuklarda daha fazla görülmektedir. Yaşın ilerlemesiyle birlikte iyileşme ve düzelme gösteren bir problemdir. Bu düzelme oranı kız ve erkekler için de geçerlidir.</w:t>
      </w:r>
    </w:p>
    <w:p w:rsidR="004D7E72" w:rsidRDefault="004D7E72" w:rsidP="004D7E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ile cinsiyet arasındaki belirgin fark toplumun erkek çocuklarından beklentilerinin fazla olmasıdır. Bu beklentinin erkek çocuk üzerinde gerginliğe, strese neden olduğu söylenebilir.  </w:t>
      </w:r>
    </w:p>
    <w:p w:rsidR="002B5232" w:rsidRDefault="002B5232" w:rsidP="002B52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KEKEMELİK VE KİŞİLİK ARASINDAKİ İLİŞKİ</w:t>
      </w:r>
    </w:p>
    <w:p w:rsidR="00FA59E9" w:rsidRPr="00FA59E9" w:rsidRDefault="00FA59E9" w:rsidP="00A11032">
      <w:pPr>
        <w:ind w:firstLine="708"/>
        <w:jc w:val="both"/>
        <w:rPr>
          <w:sz w:val="24"/>
          <w:szCs w:val="24"/>
        </w:rPr>
      </w:pPr>
      <w:r w:rsidRPr="00FA59E9">
        <w:rPr>
          <w:sz w:val="24"/>
          <w:szCs w:val="24"/>
        </w:rPr>
        <w:t>Kekemeler üzerinde yapılan araştırmalar kekemelerin özel bir kişilik yapısı göstermediğini ancak</w:t>
      </w:r>
      <w:r w:rsidR="00302763">
        <w:rPr>
          <w:sz w:val="24"/>
          <w:szCs w:val="24"/>
        </w:rPr>
        <w:t xml:space="preserve"> kaygı potansiyellerinin daha yüksek olduğunu açıklamıştır. Kekeleyen kişinin kekeleme davranışı kaygının dışa yansıma olarak değerlendirilmektedir. Bazı belirleyici özelliklere sahiplerdir. Daha içe kapanık, daha az konuşan</w:t>
      </w:r>
      <w:r w:rsidR="008541B2">
        <w:rPr>
          <w:sz w:val="24"/>
          <w:szCs w:val="24"/>
        </w:rPr>
        <w:t xml:space="preserve"> ve özgüveni düşük</w:t>
      </w:r>
      <w:r w:rsidR="00302763">
        <w:rPr>
          <w:sz w:val="24"/>
          <w:szCs w:val="24"/>
        </w:rPr>
        <w:t xml:space="preserve"> bireyler olduğu görülür.</w:t>
      </w:r>
      <w:r w:rsidR="00415202">
        <w:rPr>
          <w:sz w:val="24"/>
          <w:szCs w:val="24"/>
        </w:rPr>
        <w:t xml:space="preserve"> Kişilik boyutunda yapılan çalışmalar </w:t>
      </w:r>
      <w:proofErr w:type="spellStart"/>
      <w:r w:rsidR="00415202">
        <w:rPr>
          <w:sz w:val="24"/>
          <w:szCs w:val="24"/>
        </w:rPr>
        <w:t>nevrotik</w:t>
      </w:r>
      <w:proofErr w:type="spellEnd"/>
      <w:r w:rsidR="00415202">
        <w:rPr>
          <w:sz w:val="24"/>
          <w:szCs w:val="24"/>
        </w:rPr>
        <w:t xml:space="preserve"> kişilik ile kekemelik arasındaki ilişkiyi ortaya koymaktadır.</w:t>
      </w:r>
    </w:p>
    <w:p w:rsidR="004D7E72" w:rsidRPr="004D7E72" w:rsidRDefault="004D7E72" w:rsidP="00A75888">
      <w:pPr>
        <w:jc w:val="both"/>
        <w:rPr>
          <w:sz w:val="24"/>
          <w:szCs w:val="24"/>
        </w:rPr>
      </w:pPr>
    </w:p>
    <w:p w:rsidR="000A6039" w:rsidRDefault="00A11032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TEDAVİ</w:t>
      </w:r>
    </w:p>
    <w:p w:rsidR="000A6039" w:rsidRDefault="00A11032" w:rsidP="00A11032">
      <w:pPr>
        <w:ind w:firstLine="708"/>
        <w:jc w:val="both"/>
        <w:rPr>
          <w:sz w:val="24"/>
          <w:szCs w:val="24"/>
        </w:rPr>
      </w:pPr>
      <w:r w:rsidRPr="00A11032">
        <w:rPr>
          <w:sz w:val="24"/>
          <w:szCs w:val="24"/>
        </w:rPr>
        <w:t xml:space="preserve">Konuşma </w:t>
      </w:r>
      <w:proofErr w:type="gramStart"/>
      <w:r w:rsidRPr="00A11032">
        <w:rPr>
          <w:sz w:val="24"/>
          <w:szCs w:val="24"/>
        </w:rPr>
        <w:t>terapisi</w:t>
      </w:r>
      <w:proofErr w:type="gramEnd"/>
      <w:r w:rsidRPr="00A11032">
        <w:rPr>
          <w:sz w:val="24"/>
          <w:szCs w:val="24"/>
        </w:rPr>
        <w:t xml:space="preserve"> ile ergen ve yetişkinlerde kekemeliği kontrol altına almak,</w:t>
      </w:r>
      <w:r>
        <w:rPr>
          <w:sz w:val="24"/>
          <w:szCs w:val="24"/>
        </w:rPr>
        <w:t xml:space="preserve"> kişinin konuşurken gösterdiği bozukluk</w:t>
      </w:r>
      <w:r w:rsidRPr="00A11032">
        <w:rPr>
          <w:sz w:val="24"/>
          <w:szCs w:val="24"/>
        </w:rPr>
        <w:t xml:space="preserve"> belirtilerini yok etmek mümkündür. Kişinin </w:t>
      </w:r>
      <w:proofErr w:type="gramStart"/>
      <w:r w:rsidRPr="00A11032">
        <w:rPr>
          <w:sz w:val="24"/>
          <w:szCs w:val="24"/>
        </w:rPr>
        <w:t>motivasyonu</w:t>
      </w:r>
      <w:proofErr w:type="gramEnd"/>
      <w:r w:rsidRPr="00A11032">
        <w:rPr>
          <w:sz w:val="24"/>
          <w:szCs w:val="24"/>
        </w:rPr>
        <w:t xml:space="preserve"> ve katılım</w:t>
      </w:r>
      <w:r>
        <w:rPr>
          <w:sz w:val="24"/>
          <w:szCs w:val="24"/>
        </w:rPr>
        <w:t xml:space="preserve">ı terapinin başarısını önemli ölçüde </w:t>
      </w:r>
      <w:r w:rsidRPr="00A11032">
        <w:rPr>
          <w:sz w:val="24"/>
          <w:szCs w:val="24"/>
        </w:rPr>
        <w:t xml:space="preserve">etkiler. Çocukların </w:t>
      </w:r>
      <w:proofErr w:type="gramStart"/>
      <w:r w:rsidRPr="00A11032">
        <w:rPr>
          <w:sz w:val="24"/>
          <w:szCs w:val="24"/>
        </w:rPr>
        <w:t>terapisinde</w:t>
      </w:r>
      <w:proofErr w:type="gramEnd"/>
      <w:r w:rsidRPr="00A11032">
        <w:rPr>
          <w:sz w:val="24"/>
          <w:szCs w:val="24"/>
        </w:rPr>
        <w:t xml:space="preserve"> ailenin katılımı esastır. </w:t>
      </w:r>
    </w:p>
    <w:p w:rsidR="00A11032" w:rsidRDefault="00A11032" w:rsidP="00A11032">
      <w:pPr>
        <w:ind w:firstLine="708"/>
        <w:jc w:val="both"/>
        <w:rPr>
          <w:sz w:val="24"/>
          <w:szCs w:val="24"/>
        </w:rPr>
      </w:pPr>
      <w:r w:rsidRPr="00A11032">
        <w:rPr>
          <w:sz w:val="24"/>
          <w:szCs w:val="24"/>
        </w:rPr>
        <w:t>Konuşma uzmanları yeni bir tedavi yaklaşımı olarak, davranışsal yöntemler aracılığı ile seslerin yeniden kazandırılmasını önermektedirler. Bu yöntem kişinin aşırı d</w:t>
      </w:r>
      <w:r>
        <w:rPr>
          <w:sz w:val="24"/>
          <w:szCs w:val="24"/>
        </w:rPr>
        <w:t xml:space="preserve">erecede uyanıklığını ve nefes alıp vermede, </w:t>
      </w:r>
      <w:r w:rsidRPr="00A11032">
        <w:rPr>
          <w:sz w:val="24"/>
          <w:szCs w:val="24"/>
        </w:rPr>
        <w:t xml:space="preserve">seslendirmede ve </w:t>
      </w:r>
      <w:proofErr w:type="gramStart"/>
      <w:r w:rsidRPr="00A11032">
        <w:rPr>
          <w:sz w:val="24"/>
          <w:szCs w:val="24"/>
        </w:rPr>
        <w:t>artikülasyonda</w:t>
      </w:r>
      <w:proofErr w:type="gramEnd"/>
      <w:r w:rsidRPr="00A11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koordinasyon </w:t>
      </w:r>
      <w:r w:rsidRPr="00A11032">
        <w:rPr>
          <w:sz w:val="24"/>
          <w:szCs w:val="24"/>
        </w:rPr>
        <w:t>eksikliğinin ortadan kaldırılmasını sağlamaktadır.</w:t>
      </w:r>
    </w:p>
    <w:p w:rsidR="007C7AB8" w:rsidRPr="007C7AB8" w:rsidRDefault="00AD5547" w:rsidP="007C7A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AİLELERE ÖNERİLER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Kekemeliğin farkında olduğunuzu</w:t>
      </w:r>
      <w:r w:rsidRPr="007C7AB8">
        <w:rPr>
          <w:sz w:val="24"/>
          <w:szCs w:val="24"/>
        </w:rPr>
        <w:t>, on</w:t>
      </w:r>
      <w:r>
        <w:rPr>
          <w:sz w:val="24"/>
          <w:szCs w:val="24"/>
        </w:rPr>
        <w:t xml:space="preserve">u kabul ettiğinizi hissettirin </w:t>
      </w:r>
    </w:p>
    <w:p w:rsidR="00AD5547" w:rsidRPr="007C7AB8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Çocuklar konuşmaya başladıkları andan itibaren konuşmaları düzeltilmemeli</w:t>
      </w:r>
    </w:p>
    <w:p w:rsidR="00AD5547" w:rsidRPr="007C7AB8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 konuşmaya başlarken aile sakin davranmalı, gergin bir ortam yaratılmamalı</w:t>
      </w:r>
    </w:p>
    <w:p w:rsidR="00AD5547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Beden dili ile de sakin olunduğu gösterilmeli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Çocuğunuzu k</w:t>
      </w:r>
      <w:r w:rsidRPr="007C7AB8">
        <w:rPr>
          <w:sz w:val="24"/>
          <w:szCs w:val="24"/>
        </w:rPr>
        <w:t>onuşmaya zorlamamak en iyisi</w:t>
      </w:r>
      <w:r>
        <w:rPr>
          <w:sz w:val="24"/>
          <w:szCs w:val="24"/>
        </w:rPr>
        <w:t>dir.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Konuşurken</w:t>
      </w:r>
      <w:r>
        <w:rPr>
          <w:sz w:val="24"/>
          <w:szCs w:val="24"/>
        </w:rPr>
        <w:t xml:space="preserve"> çocuğa yeterince zaman tanınmalı ve çocuğa karşı sabırlı olunmalıdır.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Çocukta duygusal çatı</w:t>
      </w:r>
      <w:r>
        <w:rPr>
          <w:sz w:val="24"/>
          <w:szCs w:val="24"/>
        </w:rPr>
        <w:t>şma ve gerilim yaratan durumlar</w:t>
      </w:r>
      <w:r w:rsidRPr="007C7AB8">
        <w:rPr>
          <w:sz w:val="24"/>
          <w:szCs w:val="24"/>
        </w:rPr>
        <w:t xml:space="preserve"> gözle</w:t>
      </w:r>
      <w:r>
        <w:rPr>
          <w:sz w:val="24"/>
          <w:szCs w:val="24"/>
        </w:rPr>
        <w:t>yip belirlenmeli</w:t>
      </w:r>
      <w:r w:rsidRPr="007C7AB8">
        <w:rPr>
          <w:sz w:val="24"/>
          <w:szCs w:val="24"/>
        </w:rPr>
        <w:t>, mümk</w:t>
      </w:r>
      <w:r>
        <w:rPr>
          <w:sz w:val="24"/>
          <w:szCs w:val="24"/>
        </w:rPr>
        <w:t>ün olduğunca bunlardan uzak durulmalı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Otoriter, baskıcı anne-baba olunmamalı</w:t>
      </w:r>
    </w:p>
    <w:p w:rsidR="007C7AB8" w:rsidRPr="008A7CF4" w:rsidRDefault="007C7AB8" w:rsidP="007C7AB8">
      <w:pPr>
        <w:pStyle w:val="ListeParagraf"/>
        <w:jc w:val="both"/>
        <w:rPr>
          <w:b/>
          <w:sz w:val="40"/>
          <w:szCs w:val="40"/>
        </w:rPr>
      </w:pPr>
    </w:p>
    <w:p w:rsidR="007C7AB8" w:rsidRPr="008A7CF4" w:rsidRDefault="007C7AB8" w:rsidP="008A7CF4">
      <w:pPr>
        <w:pStyle w:val="ListeParagraf"/>
        <w:jc w:val="center"/>
        <w:rPr>
          <w:b/>
          <w:sz w:val="40"/>
          <w:szCs w:val="40"/>
        </w:rPr>
      </w:pPr>
      <w:r w:rsidRPr="008A7CF4">
        <w:rPr>
          <w:b/>
          <w:sz w:val="40"/>
          <w:szCs w:val="40"/>
        </w:rPr>
        <w:t>SABIRLI OLUN</w:t>
      </w:r>
      <w:proofErr w:type="gramStart"/>
      <w:r w:rsidRPr="008A7CF4">
        <w:rPr>
          <w:b/>
          <w:sz w:val="40"/>
          <w:szCs w:val="40"/>
        </w:rPr>
        <w:t>!!</w:t>
      </w:r>
      <w:proofErr w:type="gramEnd"/>
    </w:p>
    <w:p w:rsidR="007C7AB8" w:rsidRPr="008A7CF4" w:rsidRDefault="007C7AB8" w:rsidP="008A7CF4">
      <w:pPr>
        <w:pStyle w:val="ListeParagraf"/>
        <w:jc w:val="center"/>
        <w:rPr>
          <w:b/>
          <w:sz w:val="40"/>
          <w:szCs w:val="40"/>
        </w:rPr>
      </w:pPr>
      <w:r w:rsidRPr="008A7CF4">
        <w:rPr>
          <w:b/>
          <w:sz w:val="40"/>
          <w:szCs w:val="40"/>
        </w:rPr>
        <w:t xml:space="preserve">ÇOCUĞUNUZUN DÜŞÜNME HIZI İLE </w:t>
      </w:r>
      <w:r w:rsidR="008A7CF4" w:rsidRPr="008A7CF4">
        <w:rPr>
          <w:b/>
          <w:sz w:val="40"/>
          <w:szCs w:val="40"/>
        </w:rPr>
        <w:t>KONUŞMA HIZI EŞGÜDÜM İÇİNDE OLMAYABİLİR!</w:t>
      </w:r>
    </w:p>
    <w:p w:rsidR="00AD5547" w:rsidRPr="008A7CF4" w:rsidRDefault="00AD5547" w:rsidP="00AD5547">
      <w:pPr>
        <w:jc w:val="both"/>
        <w:rPr>
          <w:sz w:val="40"/>
          <w:szCs w:val="40"/>
        </w:rPr>
      </w:pPr>
    </w:p>
    <w:p w:rsid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b/>
          <w:sz w:val="24"/>
          <w:szCs w:val="24"/>
        </w:rPr>
      </w:pPr>
    </w:p>
    <w:p w:rsidR="00E015E6" w:rsidRPr="005F01E1" w:rsidRDefault="00E015E6" w:rsidP="00A75888">
      <w:pPr>
        <w:jc w:val="both"/>
        <w:rPr>
          <w:sz w:val="24"/>
          <w:szCs w:val="24"/>
        </w:rPr>
      </w:pPr>
    </w:p>
    <w:sectPr w:rsidR="00E015E6" w:rsidRPr="005F01E1" w:rsidSect="007C7AB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8A1"/>
    <w:multiLevelType w:val="hybridMultilevel"/>
    <w:tmpl w:val="1136BE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B59D5"/>
    <w:multiLevelType w:val="hybridMultilevel"/>
    <w:tmpl w:val="1DC8E1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35EB2"/>
    <w:multiLevelType w:val="hybridMultilevel"/>
    <w:tmpl w:val="2F9866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D"/>
    <w:rsid w:val="00031ADA"/>
    <w:rsid w:val="000A6039"/>
    <w:rsid w:val="00242AB3"/>
    <w:rsid w:val="002B5232"/>
    <w:rsid w:val="00302763"/>
    <w:rsid w:val="003569A2"/>
    <w:rsid w:val="003613EA"/>
    <w:rsid w:val="00415202"/>
    <w:rsid w:val="004D7E72"/>
    <w:rsid w:val="005D49A7"/>
    <w:rsid w:val="005F01E1"/>
    <w:rsid w:val="0065335D"/>
    <w:rsid w:val="006A002C"/>
    <w:rsid w:val="006C1CB5"/>
    <w:rsid w:val="0077727C"/>
    <w:rsid w:val="007C7AB8"/>
    <w:rsid w:val="00835382"/>
    <w:rsid w:val="008541B2"/>
    <w:rsid w:val="00865BEC"/>
    <w:rsid w:val="008749C2"/>
    <w:rsid w:val="008A7CF4"/>
    <w:rsid w:val="009E3F06"/>
    <w:rsid w:val="00A11032"/>
    <w:rsid w:val="00A3598A"/>
    <w:rsid w:val="00A75888"/>
    <w:rsid w:val="00AD5547"/>
    <w:rsid w:val="00BD577D"/>
    <w:rsid w:val="00C405B8"/>
    <w:rsid w:val="00C83120"/>
    <w:rsid w:val="00CF0E58"/>
    <w:rsid w:val="00D33520"/>
    <w:rsid w:val="00D37A03"/>
    <w:rsid w:val="00D832C2"/>
    <w:rsid w:val="00DD54DD"/>
    <w:rsid w:val="00DF1578"/>
    <w:rsid w:val="00E015E6"/>
    <w:rsid w:val="00F273FE"/>
    <w:rsid w:val="00F61B10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4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4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BDD8-8225-48E1-A20F-1B49EA8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31</cp:revision>
  <dcterms:created xsi:type="dcterms:W3CDTF">2015-02-05T07:23:00Z</dcterms:created>
  <dcterms:modified xsi:type="dcterms:W3CDTF">2015-02-05T13:16:00Z</dcterms:modified>
</cp:coreProperties>
</file>