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D2" w:rsidRDefault="000D29E7">
      <w:pPr>
        <w:rPr>
          <w:rFonts w:ascii="Arial Black" w:hAnsi="Arial Black"/>
          <w:color w:val="C45911" w:themeColor="accent2" w:themeShade="BF"/>
          <w:sz w:val="44"/>
          <w:szCs w:val="44"/>
        </w:rPr>
      </w:pPr>
      <w:bookmarkStart w:id="0" w:name="_GoBack"/>
      <w:bookmarkEnd w:id="0"/>
      <w:r w:rsidRPr="000D29E7">
        <w:rPr>
          <w:rFonts w:ascii="Arial Black" w:hAnsi="Arial Black"/>
          <w:color w:val="C45911" w:themeColor="accent2" w:themeShade="BF"/>
          <w:sz w:val="44"/>
          <w:szCs w:val="44"/>
        </w:rPr>
        <w:t>Şiddeti sadece itme, vurma, tekmeleme, tehlikeli aletlerle saldırma gibi fiziksel boyutuyla algılama yaygın olsa da, ad takma, alay etme, küfür etme, tehdit etme, hakaret etme gibi sosyal şiddet; görmezden gelme, küçük düşürme, ayrımcılık yapma, gruptan dışlama gibi duygusal şiddet; sarkıntılık etme, cinsellik içeren sözler söyleme, elle rahatsız etme gibi cinsel şiddet türleri de vardır.</w:t>
      </w:r>
      <w:r w:rsidR="009C7028" w:rsidRPr="000D29E7">
        <w:rPr>
          <w:rFonts w:ascii="Arial Black" w:hAnsi="Arial Black"/>
          <w:noProof/>
          <w:color w:val="C45911" w:themeColor="accent2" w:themeShade="BF"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5086350"/>
            <wp:effectExtent l="38100" t="57150" r="114300" b="95250"/>
            <wp:wrapSquare wrapText="bothSides"/>
            <wp:docPr id="4" name="Resim 4" descr="konuÅan adam anim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uÅan adam anim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8635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D29E7">
        <w:rPr>
          <w:rFonts w:ascii="Arial Black" w:hAnsi="Arial Black"/>
          <w:color w:val="C45911" w:themeColor="accent2" w:themeShade="BF"/>
          <w:sz w:val="44"/>
          <w:szCs w:val="44"/>
        </w:rPr>
        <w:br w:type="textWrapping" w:clear="all"/>
      </w:r>
    </w:p>
    <w:p w:rsidR="000D29E7" w:rsidRPr="00C3571B" w:rsidRDefault="00934745" w:rsidP="00C3571B">
      <w:pPr>
        <w:jc w:val="center"/>
        <w:rPr>
          <w:rFonts w:ascii="Arial Black" w:hAnsi="Arial Black"/>
          <w:b/>
          <w:color w:val="C45911" w:themeColor="accent2" w:themeShade="BF"/>
          <w:sz w:val="44"/>
          <w:szCs w:val="44"/>
          <w:u w:val="single"/>
        </w:rPr>
      </w:pPr>
      <w:r w:rsidRPr="00C3571B">
        <w:rPr>
          <w:rFonts w:ascii="Arial Black" w:hAnsi="Arial Black"/>
          <w:b/>
          <w:noProof/>
          <w:color w:val="C45911" w:themeColor="accent2" w:themeShade="BF"/>
          <w:sz w:val="44"/>
          <w:szCs w:val="44"/>
          <w:u w:val="single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4524375"/>
            <wp:effectExtent l="19050" t="0" r="0" b="0"/>
            <wp:wrapSquare wrapText="bothSides"/>
            <wp:docPr id="13" name="Resim 13" descr="Åiddet anim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iddet anim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71B" w:rsidRPr="00C3571B">
        <w:rPr>
          <w:rFonts w:ascii="Arial Black" w:hAnsi="Arial Black"/>
          <w:b/>
          <w:color w:val="C45911" w:themeColor="accent2" w:themeShade="BF"/>
          <w:sz w:val="44"/>
          <w:szCs w:val="44"/>
          <w:u w:val="single"/>
        </w:rPr>
        <w:t>ŞİDDET ÇEŞİTLERİ</w:t>
      </w:r>
    </w:p>
    <w:p w:rsidR="000D29E7" w:rsidRDefault="000D29E7">
      <w:pPr>
        <w:rPr>
          <w:rFonts w:ascii="Arial Black" w:hAnsi="Arial Black"/>
          <w:color w:val="C45911" w:themeColor="accent2" w:themeShade="BF"/>
          <w:sz w:val="44"/>
          <w:szCs w:val="44"/>
        </w:rPr>
      </w:pPr>
    </w:p>
    <w:p w:rsidR="00C3571B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  <w:r w:rsidRPr="001B5AAE">
        <w:rPr>
          <w:rFonts w:ascii="Arial Black" w:hAnsi="Arial Black"/>
          <w:color w:val="C45911" w:themeColor="accent2" w:themeShade="BF"/>
          <w:sz w:val="32"/>
          <w:szCs w:val="32"/>
        </w:rPr>
        <w:t>1-Fiziksel Şiddet</w:t>
      </w:r>
      <w:r>
        <w:rPr>
          <w:rFonts w:ascii="Arial Black" w:hAnsi="Arial Black"/>
          <w:color w:val="C45911" w:themeColor="accent2" w:themeShade="BF"/>
          <w:sz w:val="32"/>
          <w:szCs w:val="32"/>
        </w:rPr>
        <w:t xml:space="preserve">     </w:t>
      </w:r>
    </w:p>
    <w:p w:rsidR="001B5AAE" w:rsidRP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:rsidR="00C3571B" w:rsidRP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  <w:r w:rsidRPr="001B5AAE">
        <w:rPr>
          <w:rFonts w:ascii="Arial Black" w:hAnsi="Arial Black"/>
          <w:color w:val="C45911" w:themeColor="accent2" w:themeShade="BF"/>
          <w:sz w:val="32"/>
          <w:szCs w:val="32"/>
        </w:rPr>
        <w:t>2-Cinsel Şiddet</w:t>
      </w:r>
    </w:p>
    <w:p w:rsidR="00C3571B" w:rsidRPr="001B5AAE" w:rsidRDefault="00C3571B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:rsidR="00C3571B" w:rsidRP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  <w:r w:rsidRPr="001B5AAE">
        <w:rPr>
          <w:rFonts w:ascii="Arial Black" w:hAnsi="Arial Black"/>
          <w:color w:val="C45911" w:themeColor="accent2" w:themeShade="BF"/>
          <w:sz w:val="32"/>
          <w:szCs w:val="32"/>
        </w:rPr>
        <w:t>3-Duygusal Şiddet</w:t>
      </w:r>
    </w:p>
    <w:p w:rsidR="00C3571B" w:rsidRPr="001B5AAE" w:rsidRDefault="00C3571B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:rsidR="00C3571B" w:rsidRP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  <w:r>
        <w:rPr>
          <w:rFonts w:ascii="Arial Black" w:hAnsi="Arial Black"/>
          <w:color w:val="C45911" w:themeColor="accent2" w:themeShade="BF"/>
          <w:sz w:val="32"/>
          <w:szCs w:val="32"/>
        </w:rPr>
        <w:t>4-</w:t>
      </w:r>
      <w:r w:rsidRPr="001B5AAE">
        <w:rPr>
          <w:rFonts w:ascii="Arial Black" w:hAnsi="Arial Black"/>
          <w:color w:val="C45911" w:themeColor="accent2" w:themeShade="BF"/>
          <w:sz w:val="32"/>
          <w:szCs w:val="32"/>
        </w:rPr>
        <w:t>Ekonomik</w:t>
      </w:r>
      <w:r>
        <w:rPr>
          <w:rFonts w:ascii="Arial Black" w:hAnsi="Arial Black"/>
          <w:color w:val="C45911" w:themeColor="accent2" w:themeShade="BF"/>
          <w:sz w:val="28"/>
          <w:szCs w:val="28"/>
        </w:rPr>
        <w:t xml:space="preserve"> </w:t>
      </w:r>
      <w:r w:rsidRPr="001B5AAE">
        <w:rPr>
          <w:rFonts w:ascii="Arial Black" w:hAnsi="Arial Black"/>
          <w:color w:val="C45911" w:themeColor="accent2" w:themeShade="BF"/>
          <w:sz w:val="28"/>
          <w:szCs w:val="28"/>
        </w:rPr>
        <w:t>Şiddet</w:t>
      </w:r>
    </w:p>
    <w:p w:rsid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:rsidR="00C3571B" w:rsidRPr="001B5AAE" w:rsidRDefault="001B5AAE">
      <w:pPr>
        <w:rPr>
          <w:rFonts w:ascii="Arial Black" w:hAnsi="Arial Black"/>
          <w:color w:val="C45911" w:themeColor="accent2" w:themeShade="BF"/>
          <w:sz w:val="32"/>
          <w:szCs w:val="32"/>
        </w:rPr>
      </w:pPr>
      <w:r w:rsidRPr="001B5AAE">
        <w:rPr>
          <w:rFonts w:ascii="Arial Black" w:hAnsi="Arial Black"/>
          <w:color w:val="C45911" w:themeColor="accent2" w:themeShade="BF"/>
          <w:sz w:val="32"/>
          <w:szCs w:val="32"/>
        </w:rPr>
        <w:t>5-Siber Şiddet</w:t>
      </w:r>
    </w:p>
    <w:p w:rsidR="00C3571B" w:rsidRPr="001B5AAE" w:rsidRDefault="00C3571B">
      <w:pPr>
        <w:rPr>
          <w:rFonts w:ascii="Arial Black" w:hAnsi="Arial Black"/>
          <w:color w:val="C45911" w:themeColor="accent2" w:themeShade="BF"/>
          <w:sz w:val="32"/>
          <w:szCs w:val="32"/>
        </w:rPr>
      </w:pPr>
    </w:p>
    <w:p w:rsidR="00C3571B" w:rsidRDefault="00C3571B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92540" cy="6669405"/>
            <wp:effectExtent l="19050" t="0" r="3810" b="0"/>
            <wp:docPr id="19" name="Resim 19" descr="Åiddeti Ã¶nleme pan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Åiddeti Ã¶nleme pan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AE" w:rsidRDefault="0006394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58250" cy="6267450"/>
            <wp:effectExtent l="19050" t="0" r="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81" cy="62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E8" w:rsidRPr="003C4DB7" w:rsidRDefault="00636919">
      <w:pPr>
        <w:rPr>
          <w:rFonts w:ascii="Arial Black" w:hAnsi="Arial Black"/>
          <w:color w:val="C45911" w:themeColor="accent2" w:themeShade="BF"/>
          <w:sz w:val="44"/>
          <w:szCs w:val="44"/>
          <w:u w:val="single"/>
        </w:rPr>
      </w:pPr>
      <w:r w:rsidRPr="003C4DB7">
        <w:rPr>
          <w:rFonts w:ascii="Arial Black" w:hAnsi="Arial Black"/>
          <w:color w:val="C45911" w:themeColor="accent2" w:themeShade="BF"/>
          <w:sz w:val="44"/>
          <w:szCs w:val="44"/>
          <w:u w:val="single"/>
        </w:rPr>
        <w:lastRenderedPageBreak/>
        <w:t>Şiddete Uğradığını Düşünüyorsan;</w:t>
      </w:r>
    </w:p>
    <w:p w:rsid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color w:val="C45911" w:themeColor="accent2" w:themeShade="BF"/>
          <w:sz w:val="44"/>
          <w:szCs w:val="44"/>
        </w:rPr>
        <w:t>-Öğretmenlerinden yardım talep edebilirsin.</w:t>
      </w:r>
    </w:p>
    <w:p w:rsid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color w:val="C45911" w:themeColor="accent2" w:themeShade="BF"/>
          <w:sz w:val="44"/>
          <w:szCs w:val="44"/>
        </w:rPr>
        <w:t>-Okul idaresinden yardım isteyebilirsin.</w:t>
      </w:r>
    </w:p>
    <w:p w:rsid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color w:val="C45911" w:themeColor="accent2" w:themeShade="BF"/>
          <w:sz w:val="44"/>
          <w:szCs w:val="44"/>
        </w:rPr>
        <w:t>-Okul polisine durumu bildirebilirsin.</w:t>
      </w:r>
    </w:p>
    <w:p w:rsid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color w:val="C45911" w:themeColor="accent2" w:themeShade="BF"/>
          <w:sz w:val="44"/>
          <w:szCs w:val="44"/>
        </w:rPr>
        <w:t>UNUTMA;</w:t>
      </w:r>
    </w:p>
    <w:p w:rsidR="00636919" w:rsidRP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  <w:u w:val="single"/>
        </w:rPr>
      </w:pPr>
      <w:r w:rsidRPr="00636919">
        <w:rPr>
          <w:rFonts w:ascii="Arial Black" w:hAnsi="Arial Black"/>
          <w:color w:val="C45911" w:themeColor="accent2" w:themeShade="BF"/>
          <w:sz w:val="44"/>
          <w:szCs w:val="44"/>
          <w:u w:val="single"/>
        </w:rPr>
        <w:t>ŞİDDETİ ÖNLEMEDE HERKES SORUMLUDUR!</w:t>
      </w:r>
    </w:p>
    <w:p w:rsidR="00636919" w:rsidRDefault="0063691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noProof/>
          <w:color w:val="C45911" w:themeColor="accent2" w:themeShade="BF"/>
          <w:sz w:val="44"/>
          <w:szCs w:val="4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3472180</wp:posOffset>
            </wp:positionV>
            <wp:extent cx="7858125" cy="2876550"/>
            <wp:effectExtent l="19050" t="0" r="9525" b="0"/>
            <wp:wrapSquare wrapText="bothSides"/>
            <wp:docPr id="43" name="Resim 43" descr="okullarda Åiddeti Ã¶nle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kullarda Åiddeti Ã¶nle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B1" w:rsidRPr="00B423E8" w:rsidRDefault="00B423E8" w:rsidP="00B423E8">
      <w:pPr>
        <w:tabs>
          <w:tab w:val="left" w:pos="822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ab/>
      </w:r>
    </w:p>
    <w:p w:rsidR="004A2CB1" w:rsidRDefault="004A2CB1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92540" cy="6669405"/>
            <wp:effectExtent l="19050" t="0" r="3810" b="0"/>
            <wp:docPr id="22" name="Resim 2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B1" w:rsidRDefault="008F30BA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92540" cy="6669405"/>
            <wp:effectExtent l="19050" t="0" r="3810" b="0"/>
            <wp:docPr id="28" name="Resim 2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BA" w:rsidRDefault="008F30BA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rFonts w:ascii="Arial Black" w:hAnsi="Arial Black"/>
          <w:noProof/>
          <w:color w:val="C45911" w:themeColor="accent2" w:themeShade="BF"/>
          <w:sz w:val="44"/>
          <w:szCs w:val="4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91640" cy="3286125"/>
            <wp:effectExtent l="19050" t="0" r="3810" b="0"/>
            <wp:wrapSquare wrapText="bothSides"/>
            <wp:docPr id="9" name="Resim 37" descr="okullarda Åiddeti Ã¶nle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kullarda Åiddeti Ã¶nle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C45911" w:themeColor="accent2" w:themeShade="BF"/>
          <w:sz w:val="44"/>
          <w:szCs w:val="4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15150" cy="5105400"/>
            <wp:effectExtent l="19050" t="0" r="0" b="0"/>
            <wp:wrapSquare wrapText="bothSides"/>
            <wp:docPr id="31" name="Resim 3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287" r="7592"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C45911" w:themeColor="accent2" w:themeShade="BF"/>
          <w:sz w:val="44"/>
          <w:szCs w:val="44"/>
        </w:rPr>
        <w:br w:type="textWrapping" w:clear="all"/>
      </w:r>
    </w:p>
    <w:p w:rsidR="00696302" w:rsidRDefault="00B423E8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73490" cy="5762625"/>
            <wp:effectExtent l="19050" t="0" r="3810" b="0"/>
            <wp:docPr id="40" name="Resim 4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19" w:rsidRPr="000D29E7" w:rsidRDefault="002867A9">
      <w:pPr>
        <w:rPr>
          <w:rFonts w:ascii="Arial Black" w:hAnsi="Arial Black"/>
          <w:color w:val="C45911" w:themeColor="accent2" w:themeShade="BF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839200" cy="5762625"/>
            <wp:effectExtent l="19050" t="0" r="0" b="0"/>
            <wp:docPr id="46" name="Resim 46" descr="okullarda Åiddete hayÄ±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kullarda Åiddete hayÄ±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919" w:rsidRPr="000D29E7" w:rsidSect="00EB0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6D" w:rsidRDefault="00A87F6D" w:rsidP="00C3571B">
      <w:pPr>
        <w:spacing w:after="0" w:line="240" w:lineRule="auto"/>
      </w:pPr>
      <w:r>
        <w:separator/>
      </w:r>
    </w:p>
  </w:endnote>
  <w:endnote w:type="continuationSeparator" w:id="0">
    <w:p w:rsidR="00A87F6D" w:rsidRDefault="00A87F6D" w:rsidP="00C3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6D" w:rsidRDefault="00A87F6D" w:rsidP="00C3571B">
      <w:pPr>
        <w:spacing w:after="0" w:line="240" w:lineRule="auto"/>
      </w:pPr>
      <w:r>
        <w:separator/>
      </w:r>
    </w:p>
  </w:footnote>
  <w:footnote w:type="continuationSeparator" w:id="0">
    <w:p w:rsidR="00A87F6D" w:rsidRDefault="00A87F6D" w:rsidP="00C3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6D"/>
    <w:rsid w:val="00063949"/>
    <w:rsid w:val="000D29E7"/>
    <w:rsid w:val="000E5A12"/>
    <w:rsid w:val="001B5AAE"/>
    <w:rsid w:val="002867A9"/>
    <w:rsid w:val="002D4CD7"/>
    <w:rsid w:val="003C4DB7"/>
    <w:rsid w:val="00475ED5"/>
    <w:rsid w:val="004A2CB1"/>
    <w:rsid w:val="005D56D2"/>
    <w:rsid w:val="00636919"/>
    <w:rsid w:val="00696302"/>
    <w:rsid w:val="00807FC0"/>
    <w:rsid w:val="00842C3C"/>
    <w:rsid w:val="008F30BA"/>
    <w:rsid w:val="00934745"/>
    <w:rsid w:val="00993938"/>
    <w:rsid w:val="009C7028"/>
    <w:rsid w:val="00A87F6D"/>
    <w:rsid w:val="00B423E8"/>
    <w:rsid w:val="00C042FC"/>
    <w:rsid w:val="00C3571B"/>
    <w:rsid w:val="00EB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13CD-816D-41B7-840B-A3EAF13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7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3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571B"/>
  </w:style>
  <w:style w:type="paragraph" w:styleId="AltBilgi">
    <w:name w:val="footer"/>
    <w:basedOn w:val="Normal"/>
    <w:link w:val="AltBilgiChar"/>
    <w:uiPriority w:val="99"/>
    <w:semiHidden/>
    <w:unhideWhenUsed/>
    <w:rsid w:val="00C3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wın8</cp:lastModifiedBy>
  <cp:revision>2</cp:revision>
  <dcterms:created xsi:type="dcterms:W3CDTF">2019-10-21T07:23:00Z</dcterms:created>
  <dcterms:modified xsi:type="dcterms:W3CDTF">2019-10-21T07:23:00Z</dcterms:modified>
</cp:coreProperties>
</file>